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FF" w:rsidRDefault="00830E8F" w:rsidP="00830E8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30E8F">
        <w:rPr>
          <w:b/>
          <w:sz w:val="36"/>
          <w:szCs w:val="36"/>
        </w:rPr>
        <w:t>Spalding Academy Distinguished Alumnus/Alumna Nomination Form</w:t>
      </w:r>
    </w:p>
    <w:p w:rsidR="00830E8F" w:rsidRPr="00830E8F" w:rsidRDefault="00830E8F" w:rsidP="00830E8F">
      <w:pPr>
        <w:rPr>
          <w:sz w:val="24"/>
          <w:szCs w:val="24"/>
        </w:rPr>
      </w:pPr>
      <w:r w:rsidRPr="00830E8F">
        <w:rPr>
          <w:sz w:val="24"/>
          <w:szCs w:val="24"/>
        </w:rPr>
        <w:t>The Spalding Academy Distinguished Alumnus/Alumna Award was established in 1998 to honor and recognize annually a member of Spalding Academy’s alumni who 1) has achieved outstanding success in her/her career 2) contributed significantly to his/her community and 3) whose life’s work has been in keeping with the principles and values embodied in the Catholic education received at S.A.</w:t>
      </w:r>
    </w:p>
    <w:p w:rsidR="00DE6189" w:rsidRDefault="00830E8F" w:rsidP="00830E8F">
      <w:r w:rsidRPr="00830E8F">
        <w:rPr>
          <w:sz w:val="24"/>
          <w:szCs w:val="24"/>
        </w:rPr>
        <w:t>Nominees must have graduated from SA and must be living. All nominations must be in writing; oral nominations will not be accepted. Deadline for nominations is January 31. Mail nominations to: Spalding Academy Distinguished Alumni Award Committee, PO Box 310, Spalding, Nebraska 68665</w:t>
      </w:r>
      <w:r w:rsidR="00754F94">
        <w:rPr>
          <w:sz w:val="24"/>
          <w:szCs w:val="24"/>
        </w:rPr>
        <w:t xml:space="preserve"> or email: </w:t>
      </w:r>
      <w:hyperlink r:id="rId5" w:history="1">
        <w:r w:rsidR="00DE6189">
          <w:rPr>
            <w:rStyle w:val="Hyperlink"/>
          </w:rPr>
          <w:t>amy.mckay@spaldingacademy.org</w:t>
        </w:r>
      </w:hyperlink>
      <w:r w:rsidR="00C324A3">
        <w:rPr>
          <w:rStyle w:val="Hyperlink"/>
        </w:rPr>
        <w:t xml:space="preserve">. </w:t>
      </w:r>
    </w:p>
    <w:p w:rsidR="00830E8F" w:rsidRPr="00830E8F" w:rsidRDefault="00830E8F" w:rsidP="00830E8F">
      <w:pPr>
        <w:rPr>
          <w:sz w:val="24"/>
          <w:szCs w:val="24"/>
        </w:rPr>
      </w:pPr>
      <w:r w:rsidRPr="00830E8F">
        <w:rPr>
          <w:sz w:val="24"/>
          <w:szCs w:val="24"/>
        </w:rPr>
        <w:t>I nominate: ________________________________________ Class of ______________</w:t>
      </w:r>
      <w:r w:rsidR="00E55CD9">
        <w:rPr>
          <w:sz w:val="24"/>
          <w:szCs w:val="24"/>
        </w:rPr>
        <w:t>______</w:t>
      </w:r>
    </w:p>
    <w:p w:rsidR="00830E8F" w:rsidRDefault="00830E8F" w:rsidP="00E55CD9">
      <w:pPr>
        <w:rPr>
          <w:b/>
          <w:sz w:val="24"/>
          <w:szCs w:val="24"/>
        </w:rPr>
      </w:pPr>
      <w:r w:rsidRPr="00830E8F">
        <w:rPr>
          <w:sz w:val="24"/>
          <w:szCs w:val="24"/>
        </w:rPr>
        <w:t xml:space="preserve">Please state how this nominee meets the </w:t>
      </w:r>
      <w:r w:rsidR="00E55CD9">
        <w:rPr>
          <w:sz w:val="24"/>
          <w:szCs w:val="24"/>
        </w:rPr>
        <w:t xml:space="preserve">award </w:t>
      </w:r>
      <w:r w:rsidRPr="00830E8F">
        <w:rPr>
          <w:sz w:val="24"/>
          <w:szCs w:val="24"/>
        </w:rPr>
        <w:t>criteria</w:t>
      </w:r>
      <w:r w:rsidR="00E55CD9">
        <w:rPr>
          <w:sz w:val="24"/>
          <w:szCs w:val="24"/>
        </w:rPr>
        <w:t xml:space="preserve"> </w:t>
      </w:r>
      <w:r w:rsidRPr="00830E8F">
        <w:rPr>
          <w:sz w:val="24"/>
          <w:szCs w:val="24"/>
        </w:rPr>
        <w:t>listed above:</w:t>
      </w:r>
    </w:p>
    <w:p w:rsidR="00C324A3" w:rsidRDefault="00C324A3" w:rsidP="006A51E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324A3">
        <w:rPr>
          <w:sz w:val="24"/>
          <w:szCs w:val="24"/>
        </w:rPr>
        <w:t>Outstanding success in her/her career</w:t>
      </w:r>
      <w:r>
        <w:rPr>
          <w:sz w:val="24"/>
          <w:szCs w:val="24"/>
        </w:rPr>
        <w:t>:</w:t>
      </w:r>
      <w:r w:rsidRPr="00C324A3">
        <w:rPr>
          <w:sz w:val="24"/>
          <w:szCs w:val="24"/>
        </w:rPr>
        <w:t xml:space="preserve"> </w:t>
      </w:r>
      <w:r w:rsidR="00830E8F" w:rsidRPr="00C324A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4A3" w:rsidRPr="00C324A3" w:rsidRDefault="00C324A3" w:rsidP="00C324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C324A3">
        <w:rPr>
          <w:sz w:val="24"/>
          <w:szCs w:val="24"/>
        </w:rPr>
        <w:t>ontributed significantly to his/her community</w:t>
      </w:r>
      <w:r>
        <w:rPr>
          <w:sz w:val="24"/>
          <w:szCs w:val="24"/>
        </w:rPr>
        <w:t>:</w:t>
      </w:r>
      <w:r w:rsidRPr="00C324A3">
        <w:rPr>
          <w:sz w:val="24"/>
          <w:szCs w:val="24"/>
        </w:rPr>
        <w:t xml:space="preserve"> </w:t>
      </w:r>
      <w:r w:rsidR="00830E8F" w:rsidRPr="00C324A3">
        <w:rPr>
          <w:b/>
          <w:sz w:val="24"/>
          <w:szCs w:val="24"/>
        </w:rPr>
        <w:t>_____________________________________________________________________________</w:t>
      </w:r>
      <w:r w:rsidR="00E55CD9" w:rsidRPr="00C324A3">
        <w:rPr>
          <w:b/>
          <w:sz w:val="24"/>
          <w:szCs w:val="24"/>
        </w:rPr>
        <w:t>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</w:t>
      </w:r>
      <w:r w:rsidRPr="00C324A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324A3" w:rsidRPr="00C324A3" w:rsidRDefault="00C324A3" w:rsidP="00C324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C324A3">
        <w:rPr>
          <w:sz w:val="24"/>
          <w:szCs w:val="24"/>
        </w:rPr>
        <w:t>ife’s work has been in keeping with the principles and values embodied in the Catholic education received at S.A.</w:t>
      </w:r>
    </w:p>
    <w:p w:rsidR="00E55CD9" w:rsidRPr="00C324A3" w:rsidRDefault="00C324A3" w:rsidP="00C324A3">
      <w:pPr>
        <w:pStyle w:val="ListParagraph"/>
        <w:rPr>
          <w:b/>
          <w:sz w:val="24"/>
          <w:szCs w:val="24"/>
        </w:rPr>
      </w:pPr>
      <w:r w:rsidRPr="00C324A3">
        <w:rPr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55CD9" w:rsidRPr="00C324A3">
        <w:rPr>
          <w:b/>
          <w:sz w:val="24"/>
          <w:szCs w:val="24"/>
        </w:rPr>
        <w:t>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</w:t>
      </w:r>
    </w:p>
    <w:p w:rsidR="00E55CD9" w:rsidRDefault="00E55CD9" w:rsidP="00830E8F">
      <w:pPr>
        <w:rPr>
          <w:b/>
          <w:sz w:val="24"/>
          <w:szCs w:val="24"/>
        </w:rPr>
      </w:pPr>
    </w:p>
    <w:p w:rsidR="00830E8F" w:rsidRDefault="00830E8F" w:rsidP="00830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name_____________________________________________________________________</w:t>
      </w:r>
    </w:p>
    <w:p w:rsidR="00E55CD9" w:rsidRPr="00830E8F" w:rsidRDefault="00830E8F" w:rsidP="00830E8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Email_________________________________Phone___________________________________</w:t>
      </w:r>
    </w:p>
    <w:sectPr w:rsidR="00E55CD9" w:rsidRPr="00830E8F" w:rsidSect="00C324A3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62E"/>
    <w:multiLevelType w:val="hybridMultilevel"/>
    <w:tmpl w:val="ED9E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57E5"/>
    <w:multiLevelType w:val="hybridMultilevel"/>
    <w:tmpl w:val="C8A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8F"/>
    <w:rsid w:val="001C7C27"/>
    <w:rsid w:val="003207FF"/>
    <w:rsid w:val="00722D3F"/>
    <w:rsid w:val="00754F94"/>
    <w:rsid w:val="00830E8F"/>
    <w:rsid w:val="00C324A3"/>
    <w:rsid w:val="00DE6189"/>
    <w:rsid w:val="00E5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B900A-16C3-4116-9A40-DCA02E60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mckay@spalding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&amp; Aitken LLP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2011-03-20T01:32:00Z</cp:lastPrinted>
  <dcterms:created xsi:type="dcterms:W3CDTF">2017-02-26T18:54:00Z</dcterms:created>
  <dcterms:modified xsi:type="dcterms:W3CDTF">2017-02-26T18:54:00Z</dcterms:modified>
</cp:coreProperties>
</file>